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150"/>
        <w:shd w:val="clear" w:fill="FFFFFF" w:color="FFFFFF"/>
        <w:rPr>
          <w:rFonts w:ascii="Tahoma" w:hAnsi="Tahoma" w:cs="Tahoma" w:eastAsia="Times New Roman"/>
          <w:b/>
          <w:bCs/>
          <w:color w:val="000000"/>
          <w:sz w:val="21"/>
          <w:szCs w:val="21"/>
          <w:lang w:eastAsia="ru-RU"/>
        </w:rPr>
        <w:outlineLvl w:val="0"/>
      </w:pPr>
      <w:r>
        <w:rPr>
          <w:rFonts w:ascii="Tahoma" w:hAnsi="Tahoma" w:cs="Tahoma" w:eastAsia="Times New Roman"/>
          <w:b/>
          <w:bCs/>
          <w:color w:val="000000"/>
          <w:sz w:val="21"/>
          <w:szCs w:val="21"/>
          <w:lang w:eastAsia="ru-RU"/>
        </w:rPr>
        <w:t xml:space="preserve">П</w:t>
      </w:r>
      <w:r>
        <w:rPr>
          <w:rFonts w:ascii="Tahoma" w:hAnsi="Tahoma" w:cs="Tahoma" w:eastAsia="Times New Roman"/>
          <w:b/>
          <w:bCs/>
          <w:color w:val="000000"/>
          <w:sz w:val="21"/>
          <w:szCs w:val="21"/>
          <w:lang w:eastAsia="ru-RU"/>
        </w:rPr>
        <w:t xml:space="preserve">рофилактика заболеваний суставов и позвоночника</w:t>
      </w:r>
      <w:r/>
    </w:p>
    <w:p>
      <w:pPr>
        <w:numPr>
          <w:ilvl w:val="0"/>
          <w:numId w:val="1"/>
        </w:numPr>
        <w:ind w:left="0" w:firstLine="26256"/>
        <w:spacing w:lineRule="atLeast" w:line="234" w:after="0"/>
        <w:shd w:val="clear" w:fill="FFFFFF" w:color="FFFFFF"/>
        <w:rPr>
          <w:rFonts w:ascii="Tahoma" w:hAnsi="Tahoma" w:cs="Tahoma" w:eastAsia="Times New Roman"/>
          <w:color w:val="000000"/>
          <w:sz w:val="16"/>
          <w:szCs w:val="16"/>
          <w:lang w:eastAsia="ru-RU"/>
        </w:rPr>
      </w:pPr>
      <w:r/>
      <w:hyperlink r:id="rId10" w:tooltip="Плохо" w:history="1">
        <w:r>
          <w:rPr>
            <w:rFonts w:ascii="Tahoma" w:hAnsi="Tahoma" w:cs="Tahoma" w:eastAsia="Times New Roman"/>
            <w:color w:val="336699"/>
            <w:sz w:val="16"/>
            <w:szCs w:val="16"/>
            <w:u w:val="single"/>
            <w:lang w:eastAsia="ru-RU"/>
          </w:rPr>
          <w:t xml:space="preserve">1</w:t>
        </w:r>
      </w:hyperlink>
      <w:r/>
      <w:r/>
    </w:p>
    <w:p>
      <w:pPr>
        <w:numPr>
          <w:ilvl w:val="0"/>
          <w:numId w:val="1"/>
        </w:numPr>
        <w:ind w:left="0" w:firstLine="26256"/>
        <w:spacing w:lineRule="atLeast" w:line="234" w:after="0"/>
        <w:shd w:val="clear" w:fill="FFFFFF" w:color="FFFFFF"/>
        <w:rPr>
          <w:rFonts w:ascii="Tahoma" w:hAnsi="Tahoma" w:cs="Tahoma" w:eastAsia="Times New Roman"/>
          <w:color w:val="000000"/>
          <w:sz w:val="16"/>
          <w:szCs w:val="16"/>
          <w:lang w:eastAsia="ru-RU"/>
        </w:rPr>
      </w:pPr>
      <w:r/>
      <w:hyperlink r:id="rId11" w:tooltip="Приемлемо" w:history="1">
        <w:r>
          <w:rPr>
            <w:rFonts w:ascii="Tahoma" w:hAnsi="Tahoma" w:cs="Tahoma" w:eastAsia="Times New Roman"/>
            <w:color w:val="336699"/>
            <w:sz w:val="16"/>
            <w:szCs w:val="16"/>
            <w:u w:val="single"/>
            <w:lang w:eastAsia="ru-RU"/>
          </w:rPr>
          <w:t xml:space="preserve">2</w:t>
        </w:r>
      </w:hyperlink>
      <w:r/>
      <w:r/>
    </w:p>
    <w:p>
      <w:pPr>
        <w:spacing w:lineRule="atLeast" w:line="234" w:after="0"/>
        <w:shd w:val="clear" w:fill="FFFFFF" w:color="FFFFFF"/>
        <w:rPr>
          <w:rFonts w:ascii="Tahoma" w:hAnsi="Tahoma" w:cs="Tahoma" w:eastAsia="Times New Roman"/>
          <w:color w:val="000000"/>
          <w:sz w:val="16"/>
          <w:szCs w:val="16"/>
          <w:lang w:eastAsia="ru-RU"/>
        </w:rPr>
      </w:pPr>
      <w:r>
        <w:rPr>
          <w:rFonts w:ascii="Tahoma" w:hAnsi="Tahoma" w:cs="Tahoma" w:eastAsia="Times New Roman"/>
          <w:color w:val="000000"/>
          <w:sz w:val="16"/>
          <w:szCs w:val="16"/>
          <w:lang w:eastAsia="ru-RU"/>
        </w:rPr>
      </w:r>
      <w:r/>
    </w:p>
    <w:p>
      <w:pPr>
        <w:spacing w:lineRule="atLeast" w:line="234" w:after="0"/>
        <w:shd w:val="clear" w:fill="FFFFFF" w:color="FFFFFF"/>
        <w:rPr>
          <w:rFonts w:ascii="Tahoma" w:hAnsi="Tahoma" w:cs="Tahoma" w:eastAsia="Times New Roman"/>
          <w:color w:val="000000"/>
          <w:sz w:val="16"/>
          <w:szCs w:val="16"/>
          <w:lang w:eastAsia="ru-RU"/>
        </w:rPr>
      </w:pPr>
      <w:r>
        <w:rPr>
          <w:rFonts w:ascii="Tahoma" w:hAnsi="Tahoma" w:cs="Tahoma" w:eastAsia="Times New Roman"/>
          <w:color w:val="000000"/>
          <w:sz w:val="23"/>
          <w:szCs w:val="23"/>
          <w:lang w:eastAsia="ru-RU"/>
        </w:rPr>
        <w:t xml:space="preserve"> </w:t>
      </w:r>
      <w:bookmarkStart w:id="0" w:name="_GoBack"/>
      <w:r/>
      <w:bookmarkEnd w:id="0"/>
      <w:r>
        <w:rPr>
          <w:rFonts w:ascii="Tahoma" w:hAnsi="Tahoma" w:cs="Tahoma" w:eastAsia="Times New Roman"/>
          <w:color w:val="000000"/>
          <w:sz w:val="23"/>
          <w:szCs w:val="23"/>
          <w:lang w:eastAsia="ru-RU"/>
        </w:rPr>
        <w:t xml:space="preserve">В нынешнем обществе, с развитыми информационными технологиями, люди становятся всё беззащитнее перед заболеваниями. По какой же причине это случается? Вспомните, вы сейчас снова целый день провели за монитором компьютера.</w:t>
      </w:r>
      <w:r/>
    </w:p>
    <w:p>
      <w:pPr>
        <w:spacing w:lineRule="atLeast" w:line="285" w:after="0"/>
        <w:shd w:val="clear" w:fill="FFFFFF" w:color="FFFFFF"/>
        <w:rPr>
          <w:rFonts w:ascii="Tahoma" w:hAnsi="Tahoma" w:cs="Tahoma" w:eastAsia="Times New Roman"/>
          <w:color w:val="000000"/>
          <w:sz w:val="23"/>
          <w:szCs w:val="23"/>
          <w:lang w:eastAsia="ru-RU"/>
        </w:rPr>
      </w:pPr>
      <w:r>
        <w:rPr>
          <w:rFonts w:ascii="Tahoma" w:hAnsi="Tahoma" w:cs="Tahoma" w:eastAsia="Times New Roman"/>
          <w:color w:val="000000"/>
          <w:sz w:val="23"/>
          <w:szCs w:val="23"/>
          <w:lang w:eastAsia="ru-RU"/>
        </w:rPr>
        <w:t xml:space="preserve">  Вы провели насыщенную жизнь, беседовали с интересными людьми, однако тело оставалось зафиксированным в одном положении.</w:t>
      </w:r>
      <w:r/>
    </w:p>
    <w:p>
      <w:pPr>
        <w:spacing w:lineRule="atLeast" w:line="285" w:after="75"/>
        <w:shd w:val="clear" w:fill="FFFFFF" w:color="FFFFFF"/>
        <w:rPr>
          <w:rFonts w:ascii="Tahoma" w:hAnsi="Tahoma" w:cs="Tahoma" w:eastAsia="Times New Roman"/>
          <w:color w:val="000000"/>
          <w:sz w:val="23"/>
          <w:szCs w:val="23"/>
          <w:lang w:eastAsia="ru-RU"/>
        </w:rPr>
      </w:pPr>
      <w:r>
        <w:rPr>
          <w:rFonts w:ascii="Tahoma" w:hAnsi="Tahoma" w:cs="Tahoma" w:eastAsia="Times New Roman"/>
          <w:color w:val="000000"/>
          <w:sz w:val="23"/>
          <w:szCs w:val="23"/>
          <w:lang w:eastAsia="ru-RU"/>
        </w:rPr>
        <w:t xml:space="preserve"> </w:t>
      </w:r>
      <w:r/>
    </w:p>
    <w:p>
      <w:pPr>
        <w:spacing w:lineRule="atLeast" w:line="285" w:after="0"/>
        <w:shd w:val="clear" w:fill="FFFFFF" w:color="FFFFFF"/>
        <w:rPr>
          <w:rFonts w:ascii="Tahoma" w:hAnsi="Tahoma" w:cs="Tahoma" w:eastAsia="Times New Roman"/>
          <w:color w:val="000000"/>
          <w:sz w:val="23"/>
          <w:szCs w:val="23"/>
          <w:lang w:eastAsia="ru-RU"/>
        </w:rPr>
      </w:pPr>
      <w:r>
        <w:rPr>
          <w:rFonts w:ascii="Tahoma" w:hAnsi="Tahoma" w:cs="Tahoma" w:eastAsia="Times New Roman"/>
          <w:color w:val="000000"/>
          <w:sz w:val="23"/>
          <w:szCs w:val="23"/>
          <w:lang w:eastAsia="ru-RU"/>
        </w:rPr>
        <w:t xml:space="preserve">  В виртуальном мире, мире неограниченных возможностей, вы можете быть храбрым воином, спортсменом, однако от этого наши реальные мышцы и позвоночник не будут </w:t>
      </w:r>
      <w:r>
        <w:rPr>
          <w:rFonts w:ascii="Tahoma" w:hAnsi="Tahoma" w:cs="Tahoma" w:eastAsia="Times New Roman"/>
          <w:color w:val="000000"/>
          <w:sz w:val="23"/>
          <w:szCs w:val="23"/>
          <w:lang w:eastAsia="ru-RU"/>
        </w:rPr>
        <w:t xml:space="preserve">более подвижными</w:t>
      </w:r>
      <w:r>
        <w:rPr>
          <w:rFonts w:ascii="Tahoma" w:hAnsi="Tahoma" w:cs="Tahoma" w:eastAsia="Times New Roman"/>
          <w:color w:val="000000"/>
          <w:sz w:val="23"/>
          <w:szCs w:val="23"/>
          <w:lang w:eastAsia="ru-RU"/>
        </w:rPr>
        <w:t xml:space="preserve"> и сильными. Чаще всего после некоторого количества часов, проведённых за монитором компьютера, мы м</w:t>
      </w:r>
      <w:r>
        <w:rPr>
          <w:rFonts w:ascii="Tahoma" w:hAnsi="Tahoma" w:cs="Tahoma" w:eastAsia="Times New Roman"/>
          <w:color w:val="000000"/>
          <w:sz w:val="23"/>
          <w:szCs w:val="23"/>
          <w:lang w:eastAsia="ru-RU"/>
        </w:rPr>
        <w:t xml:space="preserve">ожем ощущать скованность и болевые ощущения в спине. По причине малоподвижного образа жизни мышцы становятся дряблыми, появляются обменные нарушения, развиваются разнообразные заболевания позвоночника, такие как сколиоз, межпозвоночная грыжа, остеохондроз.</w:t>
      </w:r>
      <w:r/>
    </w:p>
    <w:p>
      <w:pPr>
        <w:spacing w:lineRule="atLeast" w:line="285" w:after="75"/>
        <w:shd w:val="clear" w:fill="FFFFFF" w:color="FFFFFF"/>
        <w:rPr>
          <w:rFonts w:ascii="Tahoma" w:hAnsi="Tahoma" w:cs="Tahoma" w:eastAsia="Times New Roman"/>
          <w:color w:val="000000"/>
          <w:sz w:val="23"/>
          <w:szCs w:val="23"/>
          <w:lang w:eastAsia="ru-RU"/>
        </w:rPr>
      </w:pPr>
      <w:r>
        <w:rPr>
          <w:rFonts w:ascii="Tahoma" w:hAnsi="Tahoma" w:cs="Tahoma" w:eastAsia="Times New Roman"/>
          <w:color w:val="000000"/>
          <w:sz w:val="23"/>
          <w:szCs w:val="23"/>
          <w:lang w:eastAsia="ru-RU"/>
        </w:rPr>
        <w:t xml:space="preserve"> </w:t>
      </w:r>
      <w:r/>
    </w:p>
    <w:p>
      <w:pPr>
        <w:spacing w:lineRule="atLeast" w:line="285" w:after="0"/>
        <w:shd w:val="clear" w:fill="FFFFFF" w:color="FFFFFF"/>
        <w:rPr>
          <w:rFonts w:ascii="Tahoma" w:hAnsi="Tahoma" w:cs="Tahoma" w:eastAsia="Times New Roman"/>
          <w:color w:val="000000"/>
          <w:sz w:val="23"/>
          <w:szCs w:val="23"/>
          <w:lang w:eastAsia="ru-RU"/>
        </w:rPr>
      </w:pPr>
      <w:r>
        <w:rPr>
          <w:rFonts w:ascii="Tahoma" w:hAnsi="Tahoma" w:cs="Tahoma" w:eastAsia="Times New Roman"/>
          <w:color w:val="000000"/>
          <w:sz w:val="23"/>
          <w:szCs w:val="23"/>
          <w:lang w:eastAsia="ru-RU"/>
        </w:rPr>
        <w:t xml:space="preserve">  Если вы хотите предупредить развитие болезней позвоночника, то в п</w:t>
      </w:r>
      <w:r>
        <w:rPr>
          <w:rFonts w:ascii="Tahoma" w:hAnsi="Tahoma" w:cs="Tahoma" w:eastAsia="Times New Roman"/>
          <w:color w:val="000000"/>
          <w:sz w:val="23"/>
          <w:szCs w:val="23"/>
          <w:lang w:eastAsia="ru-RU"/>
        </w:rPr>
        <w:t xml:space="preserve">ервую очередь вам требуется изменить режим отдыха и работы, питаться полезной пищей, восстановить душевное равновесие. Будет достаточно соблюдать несколько несложных правил и профилактика заболеваний суставов и позвоночника поможет вам оставаться здоровым.</w:t>
      </w:r>
      <w:r/>
    </w:p>
    <w:p>
      <w:pPr>
        <w:spacing w:lineRule="atLeast" w:line="285" w:after="0"/>
        <w:shd w:val="clear" w:fill="FFFFFF" w:color="FFFFFF"/>
        <w:rPr>
          <w:rFonts w:ascii="Tahoma" w:hAnsi="Tahoma" w:cs="Tahoma" w:eastAsia="Times New Roman"/>
          <w:color w:val="000000"/>
          <w:sz w:val="23"/>
          <w:szCs w:val="23"/>
          <w:lang w:eastAsia="ru-RU"/>
        </w:rPr>
      </w:pPr>
      <w:r>
        <w:rPr>
          <w:rFonts w:ascii="Tahoma" w:hAnsi="Tahoma" w:cs="Tahoma" w:eastAsia="Times New Roman"/>
          <w:color w:val="000000"/>
          <w:sz w:val="23"/>
          <w:szCs w:val="23"/>
          <w:lang w:eastAsia="ru-RU"/>
        </w:rPr>
        <w:t xml:space="preserve">  Если ваша работа сидячая, то необходимо ежечасно вставать, чтобы чуть-чуть походить. Кр</w:t>
      </w:r>
      <w:r>
        <w:rPr>
          <w:rFonts w:ascii="Tahoma" w:hAnsi="Tahoma" w:cs="Tahoma" w:eastAsia="Times New Roman"/>
          <w:color w:val="000000"/>
          <w:sz w:val="23"/>
          <w:szCs w:val="23"/>
          <w:lang w:eastAsia="ru-RU"/>
        </w:rPr>
        <w:t xml:space="preserve">оме того, нужно подобрать удобное рабочее кресло, которое будет обеспечивать опору в области поясницы. Но если вам приходится подолгу стоять, то меняйте позу, как минимум 3-4 раза в час, ходите на месте, старайтесь не стоять в неудобной позе, наклонившись.</w:t>
      </w:r>
      <w:r/>
    </w:p>
    <w:p>
      <w:pPr>
        <w:spacing w:lineRule="atLeast" w:line="285" w:after="75"/>
        <w:shd w:val="clear" w:fill="FFFFFF" w:color="FFFFFF"/>
        <w:rPr>
          <w:rFonts w:ascii="Tahoma" w:hAnsi="Tahoma" w:cs="Tahoma" w:eastAsia="Times New Roman"/>
          <w:color w:val="000000"/>
          <w:sz w:val="23"/>
          <w:szCs w:val="23"/>
          <w:lang w:eastAsia="ru-RU"/>
        </w:rPr>
      </w:pPr>
      <w:r>
        <w:rPr>
          <w:rFonts w:ascii="Tahoma" w:hAnsi="Tahoma" w:cs="Tahoma" w:eastAsia="Times New Roman"/>
          <w:color w:val="000000"/>
          <w:sz w:val="23"/>
          <w:szCs w:val="23"/>
          <w:lang w:eastAsia="ru-RU"/>
        </w:rPr>
        <w:t xml:space="preserve"> </w:t>
      </w:r>
      <w:r/>
    </w:p>
    <w:p>
      <w:pPr>
        <w:spacing w:lineRule="atLeast" w:line="285" w:after="0"/>
        <w:shd w:val="clear" w:fill="FFFFFF" w:color="FFFFFF"/>
        <w:rPr>
          <w:rFonts w:ascii="Tahoma" w:hAnsi="Tahoma" w:cs="Tahoma" w:eastAsia="Times New Roman"/>
          <w:color w:val="000000"/>
          <w:sz w:val="23"/>
          <w:szCs w:val="23"/>
          <w:lang w:eastAsia="ru-RU"/>
        </w:rPr>
      </w:pPr>
      <w:r>
        <w:rPr>
          <w:rFonts w:ascii="Tahoma" w:hAnsi="Tahoma" w:cs="Tahoma" w:eastAsia="Times New Roman"/>
          <w:color w:val="000000"/>
          <w:sz w:val="23"/>
          <w:szCs w:val="23"/>
          <w:lang w:eastAsia="ru-RU"/>
        </w:rPr>
        <w:t xml:space="preserve">  Питайтесь сбалансировано. Желательно кушать продукты, в которых содержится </w:t>
      </w:r>
      <w:r>
        <w:rPr>
          <w:rFonts w:ascii="Tahoma" w:hAnsi="Tahoma" w:cs="Tahoma" w:eastAsia="Times New Roman"/>
          <w:color w:val="000000"/>
          <w:sz w:val="23"/>
          <w:szCs w:val="23"/>
          <w:lang w:eastAsia="ru-RU"/>
        </w:rPr>
        <w:t xml:space="preserve">большое</w:t>
      </w:r>
      <w:r>
        <w:rPr>
          <w:rFonts w:ascii="Tahoma" w:hAnsi="Tahoma" w:cs="Tahoma" w:eastAsia="Times New Roman"/>
          <w:color w:val="000000"/>
          <w:sz w:val="23"/>
          <w:szCs w:val="23"/>
          <w:lang w:eastAsia="ru-RU"/>
        </w:rPr>
        <w:t xml:space="preserve"> количеством витаминов, кальция, магния. К таким продуктам относится рыба и морепродукты, орехи, бобовые. Любимые пирожные на десерт заменяйте ягодами и фруктами.</w:t>
      </w:r>
      <w:r/>
    </w:p>
    <w:p>
      <w:pPr>
        <w:spacing w:lineRule="atLeast" w:line="285" w:after="0"/>
        <w:shd w:val="clear" w:fill="FFFFFF" w:color="FFFFFF"/>
        <w:rPr>
          <w:rFonts w:ascii="Tahoma" w:hAnsi="Tahoma" w:cs="Tahoma" w:eastAsia="Times New Roman"/>
          <w:color w:val="000000"/>
          <w:sz w:val="23"/>
          <w:szCs w:val="23"/>
          <w:lang w:eastAsia="ru-RU"/>
        </w:rPr>
      </w:pPr>
      <w:r>
        <w:rPr>
          <w:rFonts w:ascii="Tahoma" w:hAnsi="Tahoma" w:cs="Tahoma" w:eastAsia="Times New Roman"/>
          <w:color w:val="000000"/>
          <w:sz w:val="23"/>
          <w:szCs w:val="23"/>
          <w:lang w:eastAsia="ru-RU"/>
        </w:rPr>
        <w:t xml:space="preserve">  Следите за тем, чтобы на вашем рабочем месте не было сквозняков и сырости. Охлаждение может вызвать обострение болезней.</w:t>
      </w:r>
      <w:r/>
    </w:p>
    <w:p>
      <w:pPr>
        <w:spacing w:lineRule="atLeast" w:line="285" w:after="75"/>
        <w:shd w:val="clear" w:fill="FFFFFF" w:color="FFFFFF"/>
        <w:rPr>
          <w:rFonts w:ascii="Tahoma" w:hAnsi="Tahoma" w:cs="Tahoma" w:eastAsia="Times New Roman"/>
          <w:color w:val="000000"/>
          <w:sz w:val="23"/>
          <w:szCs w:val="23"/>
          <w:lang w:eastAsia="ru-RU"/>
        </w:rPr>
      </w:pPr>
      <w:r>
        <w:rPr>
          <w:rFonts w:ascii="Tahoma" w:hAnsi="Tahoma" w:cs="Tahoma" w:eastAsia="Times New Roman"/>
          <w:color w:val="000000"/>
          <w:sz w:val="23"/>
          <w:szCs w:val="23"/>
          <w:lang w:eastAsia="ru-RU"/>
        </w:rPr>
        <w:t xml:space="preserve"> </w:t>
      </w:r>
      <w:r/>
    </w:p>
    <w:p>
      <w:pPr>
        <w:spacing w:lineRule="atLeast" w:line="285" w:after="0"/>
        <w:shd w:val="clear" w:fill="FFFFFF" w:color="FFFFFF"/>
        <w:rPr>
          <w:rFonts w:ascii="Tahoma" w:hAnsi="Tahoma" w:cs="Tahoma" w:eastAsia="Times New Roman"/>
          <w:color w:val="000000"/>
          <w:sz w:val="23"/>
          <w:szCs w:val="23"/>
          <w:lang w:eastAsia="ru-RU"/>
        </w:rPr>
      </w:pPr>
      <w:r>
        <w:rPr>
          <w:rFonts w:ascii="Tahoma" w:hAnsi="Tahoma" w:cs="Tahoma" w:eastAsia="Times New Roman"/>
          <w:color w:val="000000"/>
          <w:sz w:val="23"/>
          <w:szCs w:val="23"/>
          <w:lang w:eastAsia="ru-RU"/>
        </w:rPr>
        <w:t xml:space="preserve">  Ни за что нельзя </w:t>
      </w:r>
      <w:r>
        <w:rPr>
          <w:rFonts w:ascii="Tahoma" w:hAnsi="Tahoma" w:cs="Tahoma" w:eastAsia="Times New Roman"/>
          <w:color w:val="000000"/>
          <w:sz w:val="23"/>
          <w:szCs w:val="23"/>
          <w:lang w:eastAsia="ru-RU"/>
        </w:rPr>
        <w:t xml:space="preserve">поднимать тяжести наклонившись</w:t>
      </w:r>
      <w:r>
        <w:rPr>
          <w:rFonts w:ascii="Tahoma" w:hAnsi="Tahoma" w:cs="Tahoma" w:eastAsia="Times New Roman"/>
          <w:color w:val="000000"/>
          <w:sz w:val="23"/>
          <w:szCs w:val="23"/>
          <w:lang w:eastAsia="ru-RU"/>
        </w:rPr>
        <w:t xml:space="preserve">, на вытянутых руках. Желательно обращаться с тяжестями приблизительно так, как штангисты - сесть на корточки, спину удерживать прямо, поднимать, медленно разгибая ноги.</w:t>
      </w:r>
      <w:r/>
    </w:p>
    <w:p>
      <w:pPr>
        <w:spacing w:lineRule="atLeast" w:line="285" w:after="75"/>
        <w:shd w:val="clear" w:fill="FFFFFF" w:color="FFFFFF"/>
        <w:rPr>
          <w:rFonts w:ascii="Tahoma" w:hAnsi="Tahoma" w:cs="Tahoma" w:eastAsia="Times New Roman"/>
          <w:color w:val="000000"/>
          <w:sz w:val="23"/>
          <w:szCs w:val="23"/>
          <w:lang w:eastAsia="ru-RU"/>
        </w:rPr>
      </w:pPr>
      <w:r>
        <w:rPr>
          <w:rFonts w:ascii="Tahoma" w:hAnsi="Tahoma" w:cs="Tahoma" w:eastAsia="Times New Roman"/>
          <w:color w:val="000000"/>
          <w:sz w:val="23"/>
          <w:szCs w:val="23"/>
          <w:lang w:eastAsia="ru-RU"/>
        </w:rPr>
        <w:t xml:space="preserve"> </w:t>
      </w:r>
      <w:r/>
    </w:p>
    <w:p>
      <w:pPr>
        <w:spacing w:lineRule="atLeast" w:line="285" w:after="0"/>
        <w:shd w:val="clear" w:fill="FFFFFF" w:color="FFFFFF"/>
        <w:rPr>
          <w:rFonts w:ascii="Tahoma" w:hAnsi="Tahoma" w:cs="Tahoma" w:eastAsia="Times New Roman"/>
          <w:color w:val="000000"/>
          <w:sz w:val="23"/>
          <w:szCs w:val="23"/>
          <w:lang w:eastAsia="ru-RU"/>
        </w:rPr>
      </w:pPr>
      <w:r>
        <w:rPr>
          <w:rFonts w:ascii="Tahoma" w:hAnsi="Tahoma" w:cs="Tahoma" w:eastAsia="Times New Roman"/>
          <w:color w:val="000000"/>
          <w:sz w:val="23"/>
          <w:szCs w:val="23"/>
          <w:lang w:eastAsia="ru-RU"/>
        </w:rPr>
        <w:t xml:space="preserve">  Женщинам следует помнить, что при выполнении простых домашних дел также есть опасность появления болевых ощущений в спине, по этой причине требуется следить за положением позвоночника. Не носите тяж</w:t>
      </w:r>
      <w:r>
        <w:rPr>
          <w:rFonts w:ascii="Tahoma" w:hAnsi="Tahoma" w:cs="Tahoma" w:eastAsia="Times New Roman"/>
          <w:color w:val="000000"/>
          <w:sz w:val="23"/>
          <w:szCs w:val="23"/>
          <w:lang w:eastAsia="ru-RU"/>
        </w:rPr>
        <w:t xml:space="preserve">елые сумки в одной руке, распределяйте их вес равномерно на обе руки. Ребёнка поднимать нужно также с прямой спиной, как и тяжелые вещи. При глажении, уборке, стирке не наклоняйтесь, применяйте удлинители ручки пылесоса, гладильную доску, разные подставки.</w:t>
      </w:r>
      <w:r/>
    </w:p>
    <w:p>
      <w:pPr>
        <w:spacing w:lineRule="atLeast" w:line="285" w:after="75"/>
        <w:shd w:val="clear" w:fill="FFFFFF" w:color="FFFFFF"/>
        <w:rPr>
          <w:rFonts w:ascii="Tahoma" w:hAnsi="Tahoma" w:cs="Tahoma" w:eastAsia="Times New Roman"/>
          <w:color w:val="000000"/>
          <w:sz w:val="23"/>
          <w:szCs w:val="23"/>
          <w:lang w:eastAsia="ru-RU"/>
        </w:rPr>
      </w:pPr>
      <w:r>
        <w:rPr>
          <w:rFonts w:ascii="Tahoma" w:hAnsi="Tahoma" w:cs="Tahoma" w:eastAsia="Times New Roman"/>
          <w:color w:val="000000"/>
          <w:sz w:val="23"/>
          <w:szCs w:val="23"/>
          <w:lang w:eastAsia="ru-RU"/>
        </w:rPr>
        <w:t xml:space="preserve"> </w:t>
      </w:r>
      <w:r/>
    </w:p>
    <w:p>
      <w:pPr>
        <w:spacing w:lineRule="atLeast" w:line="285" w:after="0"/>
        <w:shd w:val="clear" w:fill="FFFFFF" w:color="FFFFFF"/>
        <w:rPr>
          <w:rFonts w:ascii="Tahoma" w:hAnsi="Tahoma" w:cs="Tahoma" w:eastAsia="Times New Roman"/>
          <w:color w:val="000000"/>
          <w:sz w:val="23"/>
          <w:szCs w:val="23"/>
          <w:lang w:eastAsia="ru-RU"/>
        </w:rPr>
      </w:pPr>
      <w:r>
        <w:rPr>
          <w:rFonts w:ascii="Tahoma" w:hAnsi="Tahoma" w:cs="Tahoma" w:eastAsia="Times New Roman"/>
          <w:color w:val="000000"/>
          <w:sz w:val="23"/>
          <w:szCs w:val="23"/>
          <w:lang w:eastAsia="ru-RU"/>
        </w:rPr>
        <w:t xml:space="preserve">  Следите за осанкой, не сутультесь, сидите и ходите с прямой спиной, нельзя, чтобы голова висела.</w:t>
      </w:r>
      <w:r/>
    </w:p>
    <w:p>
      <w:pPr>
        <w:spacing w:lineRule="atLeast" w:line="285" w:after="0"/>
        <w:shd w:val="clear" w:fill="FFFFFF" w:color="FFFFFF"/>
        <w:rPr>
          <w:rFonts w:ascii="Tahoma" w:hAnsi="Tahoma" w:cs="Tahoma" w:eastAsia="Times New Roman"/>
          <w:color w:val="000000"/>
          <w:sz w:val="23"/>
          <w:szCs w:val="23"/>
          <w:lang w:eastAsia="ru-RU"/>
        </w:rPr>
      </w:pPr>
      <w:r>
        <w:rPr>
          <w:rFonts w:ascii="Tahoma" w:hAnsi="Tahoma" w:cs="Tahoma" w:eastAsia="Times New Roman"/>
          <w:color w:val="000000"/>
          <w:sz w:val="23"/>
          <w:szCs w:val="23"/>
          <w:lang w:eastAsia="ru-RU"/>
        </w:rPr>
        <w:t xml:space="preserve">  Требуется обеспечить полноценное расслабление мышц во сне. Спите на </w:t>
      </w:r>
      <w:r>
        <w:rPr>
          <w:rFonts w:ascii="Tahoma" w:hAnsi="Tahoma" w:cs="Tahoma" w:eastAsia="Times New Roman"/>
          <w:color w:val="000000"/>
          <w:sz w:val="23"/>
          <w:szCs w:val="23"/>
          <w:lang w:eastAsia="ru-RU"/>
        </w:rPr>
        <w:t xml:space="preserve">постели с твердым основанием и специальным ортопедическим матрасом. При профилактике заболеваний суставов, пользуйтесь небольшими подушечками, подкладывая их в местах физиологических изгибов позвоночника. Это даст возможность избежать межпозвоночной грыжи.</w:t>
      </w:r>
      <w:r/>
    </w:p>
    <w:p>
      <w:pPr>
        <w:spacing w:lineRule="atLeast" w:line="285" w:after="75"/>
        <w:shd w:val="clear" w:fill="FFFFFF" w:color="FFFFFF"/>
        <w:rPr>
          <w:rFonts w:ascii="Tahoma" w:hAnsi="Tahoma" w:cs="Tahoma" w:eastAsia="Times New Roman"/>
          <w:color w:val="000000"/>
          <w:sz w:val="23"/>
          <w:szCs w:val="23"/>
          <w:lang w:eastAsia="ru-RU"/>
        </w:rPr>
      </w:pPr>
      <w:r>
        <w:rPr>
          <w:rFonts w:ascii="Tahoma" w:hAnsi="Tahoma" w:cs="Tahoma" w:eastAsia="Times New Roman"/>
          <w:color w:val="000000"/>
          <w:sz w:val="23"/>
          <w:szCs w:val="23"/>
          <w:lang w:eastAsia="ru-RU"/>
        </w:rPr>
        <w:t xml:space="preserve"> </w:t>
      </w:r>
      <w:r/>
    </w:p>
    <w:p>
      <w:pPr>
        <w:spacing w:lineRule="atLeast" w:line="285" w:after="0"/>
        <w:shd w:val="clear" w:fill="FFFFFF" w:color="FFFFFF"/>
        <w:rPr>
          <w:rFonts w:ascii="Tahoma" w:hAnsi="Tahoma" w:cs="Tahoma" w:eastAsia="Times New Roman"/>
          <w:color w:val="000000"/>
          <w:sz w:val="23"/>
          <w:szCs w:val="23"/>
          <w:lang w:eastAsia="ru-RU"/>
        </w:rPr>
      </w:pPr>
      <w:r>
        <w:rPr>
          <w:rFonts w:ascii="Tahoma" w:hAnsi="Tahoma" w:cs="Tahoma" w:eastAsia="Times New Roman"/>
          <w:color w:val="000000"/>
          <w:sz w:val="23"/>
          <w:szCs w:val="23"/>
          <w:lang w:eastAsia="ru-RU"/>
        </w:rPr>
        <w:t xml:space="preserve">  Чтобы возвратить позвоночнику гибкость, а мышцам - упругость, необходимы умеренные физические упражнения. Однако при их выполнении требуется соблю</w:t>
      </w:r>
      <w:r>
        <w:rPr>
          <w:rFonts w:ascii="Tahoma" w:hAnsi="Tahoma" w:cs="Tahoma" w:eastAsia="Times New Roman"/>
          <w:color w:val="000000"/>
          <w:sz w:val="23"/>
          <w:szCs w:val="23"/>
          <w:lang w:eastAsia="ru-RU"/>
        </w:rPr>
        <w:t xml:space="preserve">дать осторожность. Начинайте с маленьких нагрузок - плавания, лыжных прогулок, энергичной ходьбы. Если вам нравятся такие виды спорта, как волейбол, футбол, теннис, не нужно забывать, что острые повороты могут вызвать обострение заболеваний и боли в спине.</w:t>
      </w:r>
      <w:r/>
    </w:p>
    <w:p>
      <w:pPr>
        <w:spacing w:lineRule="atLeast" w:line="285" w:after="75"/>
        <w:shd w:val="clear" w:fill="FFFFFF" w:color="FFFFFF"/>
        <w:rPr>
          <w:rFonts w:ascii="Tahoma" w:hAnsi="Tahoma" w:cs="Tahoma" w:eastAsia="Times New Roman"/>
          <w:color w:val="000000"/>
          <w:sz w:val="23"/>
          <w:szCs w:val="23"/>
          <w:lang w:eastAsia="ru-RU"/>
        </w:rPr>
      </w:pPr>
      <w:r>
        <w:rPr>
          <w:rFonts w:ascii="Tahoma" w:hAnsi="Tahoma" w:cs="Tahoma" w:eastAsia="Times New Roman"/>
          <w:color w:val="000000"/>
          <w:sz w:val="23"/>
          <w:szCs w:val="23"/>
          <w:lang w:eastAsia="ru-RU"/>
        </w:rPr>
        <w:t xml:space="preserve"> </w:t>
      </w:r>
      <w:r/>
    </w:p>
    <w:p>
      <w:pPr>
        <w:spacing w:lineRule="atLeast" w:line="285" w:after="0"/>
        <w:shd w:val="clear" w:fill="FFFFFF" w:color="FFFFFF"/>
        <w:rPr>
          <w:rFonts w:ascii="Tahoma" w:hAnsi="Tahoma" w:cs="Tahoma" w:eastAsia="Times New Roman"/>
          <w:color w:val="000000"/>
          <w:sz w:val="23"/>
          <w:szCs w:val="23"/>
          <w:lang w:eastAsia="ru-RU"/>
        </w:rPr>
      </w:pPr>
      <w:r>
        <w:rPr>
          <w:rFonts w:ascii="Tahoma" w:hAnsi="Tahoma" w:cs="Tahoma" w:eastAsia="Times New Roman"/>
          <w:color w:val="000000"/>
          <w:sz w:val="23"/>
          <w:szCs w:val="23"/>
          <w:lang w:eastAsia="ru-RU"/>
        </w:rPr>
        <w:t xml:space="preserve">  Исполнение простых правил профилактики заболеваний поможет вам избегать развития болезней позвоночника и суставов.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50603060203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0"/>
    <w:next w:val="60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0"/>
    <w:next w:val="60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0"/>
    <w:next w:val="60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600"/>
    <w:next w:val="60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://www.vashaibolit.ru/" TargetMode="External"/><Relationship Id="rId11" Type="http://schemas.openxmlformats.org/officeDocument/2006/relationships/hyperlink" Target="http://www.vashaibolit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ONLYOFFICE/6.2.0.123</Application>
  <Company>ГБУЗ "ГП № 12 ДЗМ"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Аноним</cp:lastModifiedBy>
  <cp:revision>3</cp:revision>
  <dcterms:created xsi:type="dcterms:W3CDTF">2014-05-19T11:43:00Z</dcterms:created>
  <dcterms:modified xsi:type="dcterms:W3CDTF">2021-07-13T15:02:30Z</dcterms:modified>
</cp:coreProperties>
</file>